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AB079" w14:textId="3D499684" w:rsidR="00B00F0C" w:rsidRDefault="00B00F0C" w:rsidP="003C574B">
      <w:pPr>
        <w:pStyle w:val="1"/>
        <w:numPr>
          <w:ilvl w:val="0"/>
          <w:numId w:val="0"/>
        </w:numPr>
        <w:tabs>
          <w:tab w:val="left" w:pos="567"/>
        </w:tabs>
        <w:ind w:left="360"/>
        <w:rPr>
          <w:sz w:val="28"/>
        </w:rPr>
      </w:pPr>
      <w:bookmarkStart w:id="0" w:name="_Toc47454097"/>
      <w:r>
        <w:rPr>
          <w:sz w:val="28"/>
        </w:rPr>
        <w:t xml:space="preserve">Транспортер ленточный трубчатый разгрузчик </w:t>
      </w:r>
      <w:r w:rsidR="005B2689">
        <w:rPr>
          <w:sz w:val="28"/>
        </w:rPr>
        <w:t>самосвалов</w:t>
      </w:r>
    </w:p>
    <w:p w14:paraId="6838886F" w14:textId="432D34CC" w:rsidR="00B00F0C" w:rsidRDefault="00B00F0C" w:rsidP="003C574B">
      <w:pPr>
        <w:pStyle w:val="1"/>
        <w:numPr>
          <w:ilvl w:val="0"/>
          <w:numId w:val="0"/>
        </w:numPr>
        <w:tabs>
          <w:tab w:val="left" w:pos="567"/>
        </w:tabs>
        <w:ind w:left="360"/>
        <w:rPr>
          <w:sz w:val="28"/>
        </w:rPr>
      </w:pPr>
      <w:r w:rsidRPr="005562E1">
        <w:rPr>
          <w:sz w:val="28"/>
        </w:rPr>
        <w:t>ТЛТР</w:t>
      </w:r>
      <w:r w:rsidR="00E83DE4">
        <w:rPr>
          <w:sz w:val="28"/>
        </w:rPr>
        <w:t>С</w:t>
      </w:r>
      <w:r w:rsidRPr="005562E1">
        <w:rPr>
          <w:sz w:val="28"/>
        </w:rPr>
        <w:t>-35</w:t>
      </w:r>
      <w:r w:rsidR="005B2689">
        <w:rPr>
          <w:sz w:val="28"/>
        </w:rPr>
        <w:t>13</w:t>
      </w:r>
      <w:r w:rsidRPr="005562E1">
        <w:rPr>
          <w:sz w:val="28"/>
        </w:rPr>
        <w:t>-Э</w:t>
      </w:r>
    </w:p>
    <w:p w14:paraId="3D305C06" w14:textId="3012CA42" w:rsidR="00A54C6C" w:rsidRPr="00A54C6C" w:rsidRDefault="00FE6639" w:rsidP="00FE66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4C6C">
        <w:rPr>
          <w:sz w:val="28"/>
          <w:szCs w:val="28"/>
        </w:rPr>
        <w:t>Транспортер ТЛТР</w:t>
      </w:r>
      <w:r w:rsidR="006333DB">
        <w:rPr>
          <w:sz w:val="28"/>
          <w:szCs w:val="28"/>
        </w:rPr>
        <w:t>С</w:t>
      </w:r>
      <w:r w:rsidRPr="00A54C6C">
        <w:rPr>
          <w:sz w:val="28"/>
          <w:szCs w:val="28"/>
        </w:rPr>
        <w:t>-35</w:t>
      </w:r>
      <w:r w:rsidR="004F4080" w:rsidRPr="00A54C6C">
        <w:rPr>
          <w:sz w:val="28"/>
          <w:szCs w:val="28"/>
        </w:rPr>
        <w:t>13</w:t>
      </w:r>
      <w:r w:rsidRPr="00A54C6C">
        <w:rPr>
          <w:sz w:val="28"/>
          <w:szCs w:val="28"/>
        </w:rPr>
        <w:t xml:space="preserve">-Э предназначен </w:t>
      </w:r>
      <w:r w:rsidR="004F4080">
        <w:rPr>
          <w:sz w:val="28"/>
          <w:szCs w:val="28"/>
        </w:rPr>
        <w:t>для разгрузки автотранспорта с самосвальным типом кузова</w:t>
      </w:r>
      <w:r w:rsidR="00A54C6C">
        <w:rPr>
          <w:sz w:val="28"/>
          <w:szCs w:val="28"/>
        </w:rPr>
        <w:t>, с</w:t>
      </w:r>
      <w:r w:rsidR="004F4080">
        <w:rPr>
          <w:sz w:val="28"/>
          <w:szCs w:val="28"/>
        </w:rPr>
        <w:t xml:space="preserve"> боковой</w:t>
      </w:r>
      <w:r w:rsidR="005B2689">
        <w:rPr>
          <w:sz w:val="28"/>
          <w:szCs w:val="28"/>
        </w:rPr>
        <w:t xml:space="preserve"> или задней</w:t>
      </w:r>
      <w:r w:rsidR="004F4080">
        <w:rPr>
          <w:sz w:val="28"/>
          <w:szCs w:val="28"/>
        </w:rPr>
        <w:t xml:space="preserve"> выгрузкой</w:t>
      </w:r>
      <w:r w:rsidR="00A54C6C">
        <w:rPr>
          <w:sz w:val="28"/>
          <w:szCs w:val="28"/>
        </w:rPr>
        <w:t xml:space="preserve"> и </w:t>
      </w:r>
      <w:r w:rsidR="00A54C6C" w:rsidRPr="00A54C6C">
        <w:rPr>
          <w:sz w:val="28"/>
          <w:szCs w:val="28"/>
        </w:rPr>
        <w:t>транспортировки зерна или зернистого материала с помощью ленты, проходящей через трубу.</w:t>
      </w:r>
      <w:r w:rsidR="005B2689">
        <w:rPr>
          <w:sz w:val="28"/>
          <w:szCs w:val="28"/>
        </w:rPr>
        <w:t xml:space="preserve"> </w:t>
      </w:r>
      <w:r w:rsidR="00A54C6C" w:rsidRPr="00A54C6C">
        <w:rPr>
          <w:sz w:val="28"/>
          <w:szCs w:val="28"/>
        </w:rPr>
        <w:t>Применяется для перегрузки (транспортировки) продукта исключительно в сельскохозяйственных работах.</w:t>
      </w:r>
    </w:p>
    <w:p w14:paraId="6E4CB053" w14:textId="77777777" w:rsidR="00FE6639" w:rsidRPr="00FE6639" w:rsidRDefault="00FE6639" w:rsidP="00FE66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16"/>
        </w:rPr>
      </w:pPr>
    </w:p>
    <w:p w14:paraId="0451C471" w14:textId="77777777" w:rsidR="00FE6639" w:rsidRDefault="00FE6639" w:rsidP="00FE66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16"/>
        </w:rPr>
      </w:pPr>
      <w:r>
        <w:rPr>
          <w:sz w:val="28"/>
          <w:szCs w:val="16"/>
        </w:rPr>
        <w:t>Особенности конструкции:</w:t>
      </w:r>
    </w:p>
    <w:p w14:paraId="17DA391C" w14:textId="63B6A4BE" w:rsidR="008F037D" w:rsidRDefault="008F037D" w:rsidP="00FE663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bookmarkStart w:id="1" w:name="_Hlk89332354"/>
      <w:r>
        <w:rPr>
          <w:sz w:val="28"/>
          <w:szCs w:val="16"/>
        </w:rPr>
        <w:t>привод от электродвигателя через ременную передачу;</w:t>
      </w:r>
    </w:p>
    <w:p w14:paraId="57B9115C" w14:textId="7C95BF56" w:rsidR="00FC6694" w:rsidRDefault="007D1B63" w:rsidP="00FE663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имеет ряд шиберных задвижек в приемной части для регулирования и </w:t>
      </w:r>
      <w:r w:rsidR="00B40B6E">
        <w:rPr>
          <w:sz w:val="28"/>
          <w:szCs w:val="16"/>
        </w:rPr>
        <w:t>остановки потока зерна, поступающего на ленту;</w:t>
      </w:r>
    </w:p>
    <w:p w14:paraId="4FE9C358" w14:textId="7540BBD5" w:rsidR="00FE6639" w:rsidRDefault="00D26E5B" w:rsidP="00FE663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>
        <w:rPr>
          <w:sz w:val="28"/>
          <w:szCs w:val="16"/>
        </w:rPr>
        <w:t>установлен</w:t>
      </w:r>
      <w:r w:rsidR="00FC6694">
        <w:rPr>
          <w:sz w:val="28"/>
          <w:szCs w:val="16"/>
        </w:rPr>
        <w:t>а</w:t>
      </w:r>
      <w:r>
        <w:rPr>
          <w:sz w:val="28"/>
          <w:szCs w:val="16"/>
        </w:rPr>
        <w:t xml:space="preserve"> </w:t>
      </w:r>
      <w:r w:rsidR="00FC6694">
        <w:rPr>
          <w:sz w:val="28"/>
          <w:szCs w:val="16"/>
        </w:rPr>
        <w:t>пневматически</w:t>
      </w:r>
      <w:r w:rsidR="008F037D">
        <w:rPr>
          <w:sz w:val="28"/>
          <w:szCs w:val="16"/>
        </w:rPr>
        <w:t xml:space="preserve"> </w:t>
      </w:r>
      <w:r w:rsidR="00FE6639" w:rsidRPr="00544FDC">
        <w:rPr>
          <w:sz w:val="28"/>
          <w:szCs w:val="16"/>
        </w:rPr>
        <w:t>регулируем</w:t>
      </w:r>
      <w:r w:rsidR="00FC6694">
        <w:rPr>
          <w:sz w:val="28"/>
          <w:szCs w:val="16"/>
        </w:rPr>
        <w:t xml:space="preserve">ая </w:t>
      </w:r>
      <w:r w:rsidR="00FE6639" w:rsidRPr="00544FDC">
        <w:rPr>
          <w:sz w:val="28"/>
          <w:szCs w:val="16"/>
        </w:rPr>
        <w:t>створк</w:t>
      </w:r>
      <w:r w:rsidR="00FC6694">
        <w:rPr>
          <w:sz w:val="28"/>
          <w:szCs w:val="16"/>
        </w:rPr>
        <w:t>а</w:t>
      </w:r>
      <w:r w:rsidR="00FE6639" w:rsidRPr="00544FDC">
        <w:rPr>
          <w:sz w:val="28"/>
          <w:szCs w:val="16"/>
        </w:rPr>
        <w:t xml:space="preserve"> для направления продукта в центр транспортерной ленты</w:t>
      </w:r>
      <w:bookmarkEnd w:id="1"/>
      <w:r w:rsidR="00FE6639">
        <w:rPr>
          <w:sz w:val="28"/>
          <w:szCs w:val="16"/>
        </w:rPr>
        <w:t xml:space="preserve"> и</w:t>
      </w:r>
      <w:r w:rsidR="00FE6639">
        <w:rPr>
          <w:sz w:val="28"/>
          <w:szCs w:val="28"/>
        </w:rPr>
        <w:t xml:space="preserve"> предотвращения просыпания зерна</w:t>
      </w:r>
      <w:r w:rsidR="006333DB">
        <w:rPr>
          <w:sz w:val="28"/>
          <w:szCs w:val="28"/>
        </w:rPr>
        <w:t xml:space="preserve"> при выгрузке из самосвала</w:t>
      </w:r>
      <w:r w:rsidR="00FE6639" w:rsidRPr="00544FDC">
        <w:rPr>
          <w:sz w:val="28"/>
          <w:szCs w:val="16"/>
        </w:rPr>
        <w:t>;</w:t>
      </w:r>
    </w:p>
    <w:p w14:paraId="4F72CF7E" w14:textId="4D65C616" w:rsidR="008F037D" w:rsidRDefault="008F037D" w:rsidP="00FE663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>
        <w:rPr>
          <w:sz w:val="28"/>
          <w:szCs w:val="16"/>
        </w:rPr>
        <w:t>снабжен лебедкой для подъема в транспортное положение;</w:t>
      </w:r>
    </w:p>
    <w:p w14:paraId="2FF5084D" w14:textId="0758F3A9" w:rsidR="00FC6694" w:rsidRPr="00FC6694" w:rsidRDefault="00FC6694" w:rsidP="00FC669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имеет тягово-сцепное устройство для перемещения трактором </w:t>
      </w:r>
      <w:r w:rsidRPr="00FC6694">
        <w:rPr>
          <w:sz w:val="28"/>
          <w:szCs w:val="16"/>
        </w:rPr>
        <w:t>в рабочую зону внутри территории предприятий</w:t>
      </w:r>
      <w:r>
        <w:rPr>
          <w:sz w:val="28"/>
          <w:szCs w:val="16"/>
        </w:rPr>
        <w:t>.</w:t>
      </w:r>
    </w:p>
    <w:p w14:paraId="3D9D7ECC" w14:textId="77777777" w:rsidR="00FE6639" w:rsidRPr="00FE6639" w:rsidRDefault="00FE6639" w:rsidP="00FE6639"/>
    <w:p w14:paraId="7ABB479D" w14:textId="5A83C31C" w:rsidR="003C574B" w:rsidRPr="00544FDC" w:rsidRDefault="003C574B" w:rsidP="003C574B">
      <w:pPr>
        <w:pStyle w:val="1"/>
        <w:numPr>
          <w:ilvl w:val="0"/>
          <w:numId w:val="0"/>
        </w:numPr>
        <w:tabs>
          <w:tab w:val="left" w:pos="567"/>
        </w:tabs>
        <w:ind w:left="360"/>
        <w:rPr>
          <w:sz w:val="28"/>
        </w:rPr>
      </w:pPr>
      <w:r w:rsidRPr="00544FDC">
        <w:rPr>
          <w:sz w:val="28"/>
        </w:rPr>
        <w:t>Технические характеристики</w:t>
      </w:r>
      <w:bookmarkEnd w:id="0"/>
    </w:p>
    <w:p w14:paraId="7DB75D19" w14:textId="16E6C256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 xml:space="preserve">производительность транспортировки зерновых культур – до </w:t>
      </w:r>
      <w:r w:rsidR="00B40B6E">
        <w:rPr>
          <w:sz w:val="28"/>
          <w:szCs w:val="16"/>
        </w:rPr>
        <w:t>20</w:t>
      </w:r>
      <w:r w:rsidRPr="00544FDC">
        <w:rPr>
          <w:sz w:val="28"/>
          <w:szCs w:val="16"/>
        </w:rPr>
        <w:t>0 т/ч;</w:t>
      </w:r>
    </w:p>
    <w:p w14:paraId="64E021FD" w14:textId="77777777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>максимальная скорость движения ленты при работе от электродвигателя – 4,2 м/с;</w:t>
      </w:r>
    </w:p>
    <w:p w14:paraId="0584CC24" w14:textId="0631BA3F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>ширина транспорт</w:t>
      </w:r>
      <w:r w:rsidR="001F24F1">
        <w:rPr>
          <w:sz w:val="28"/>
          <w:szCs w:val="16"/>
        </w:rPr>
        <w:t>ерной</w:t>
      </w:r>
      <w:r w:rsidRPr="00544FDC">
        <w:rPr>
          <w:sz w:val="28"/>
          <w:szCs w:val="16"/>
        </w:rPr>
        <w:t xml:space="preserve"> ленты – 0,56 м;</w:t>
      </w:r>
    </w:p>
    <w:p w14:paraId="529843C3" w14:textId="64319D18" w:rsidR="003C574B" w:rsidRPr="00544FDC" w:rsidRDefault="00B40B6E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B40B6E">
        <w:rPr>
          <w:sz w:val="28"/>
          <w:szCs w:val="16"/>
        </w:rPr>
        <w:t>толщина транспортерной ленты с учетом профильных ребер – 12 мм</w:t>
      </w:r>
      <w:r w:rsidR="003C574B" w:rsidRPr="00544FDC">
        <w:rPr>
          <w:sz w:val="28"/>
          <w:szCs w:val="16"/>
        </w:rPr>
        <w:t>;</w:t>
      </w:r>
    </w:p>
    <w:p w14:paraId="366C8301" w14:textId="77777777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>диаметр транспортировочной трубы – 0,35 м;</w:t>
      </w:r>
    </w:p>
    <w:p w14:paraId="3607209C" w14:textId="7AB983AC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 xml:space="preserve">мощность электродвигателя – </w:t>
      </w:r>
      <w:r w:rsidR="00B40B6E">
        <w:rPr>
          <w:sz w:val="28"/>
          <w:szCs w:val="16"/>
        </w:rPr>
        <w:t>1</w:t>
      </w:r>
      <w:r w:rsidRPr="00544FDC">
        <w:rPr>
          <w:sz w:val="28"/>
          <w:szCs w:val="16"/>
        </w:rPr>
        <w:t>5 кВт;</w:t>
      </w:r>
    </w:p>
    <w:p w14:paraId="4A7AD26B" w14:textId="77777777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>частота вращения вала электродвигателя – не более 1500 об/мин;</w:t>
      </w:r>
    </w:p>
    <w:p w14:paraId="64E7333A" w14:textId="77777777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>класс защиты шкафа управления – IP65;</w:t>
      </w:r>
    </w:p>
    <w:p w14:paraId="14A5288A" w14:textId="77777777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>класс защиты электродвигателя – IP55;</w:t>
      </w:r>
    </w:p>
    <w:p w14:paraId="1F110243" w14:textId="77777777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>напряжение сети/частота – 380 В (±10 %)/50 Гц;</w:t>
      </w:r>
    </w:p>
    <w:p w14:paraId="6A908CCB" w14:textId="4467F432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 xml:space="preserve">температура эксплуатации от электродвигателя – от </w:t>
      </w:r>
      <w:r w:rsidR="00832276">
        <w:rPr>
          <w:sz w:val="28"/>
          <w:szCs w:val="16"/>
        </w:rPr>
        <w:t>–2</w:t>
      </w:r>
      <w:r w:rsidRPr="00544FDC">
        <w:rPr>
          <w:sz w:val="28"/>
          <w:szCs w:val="16"/>
        </w:rPr>
        <w:t>0° до +35°;</w:t>
      </w:r>
    </w:p>
    <w:p w14:paraId="46763A63" w14:textId="77777777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>температура перевозки на собственном ходу – от –20° до +40°;</w:t>
      </w:r>
    </w:p>
    <w:p w14:paraId="40AABE5C" w14:textId="77777777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>температура перевозки в разобранном состоянии – от –40° до +50°;</w:t>
      </w:r>
    </w:p>
    <w:p w14:paraId="71559374" w14:textId="217B9717" w:rsidR="003C574B" w:rsidRPr="00544FDC" w:rsidRDefault="003C574B" w:rsidP="003C574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sz w:val="28"/>
          <w:szCs w:val="16"/>
        </w:rPr>
      </w:pPr>
      <w:r w:rsidRPr="00544FDC">
        <w:rPr>
          <w:sz w:val="28"/>
          <w:szCs w:val="16"/>
        </w:rPr>
        <w:t xml:space="preserve">масса – </w:t>
      </w:r>
      <w:r w:rsidR="00B40B6E">
        <w:rPr>
          <w:sz w:val="28"/>
          <w:szCs w:val="16"/>
        </w:rPr>
        <w:t>300</w:t>
      </w:r>
      <w:r w:rsidRPr="00544FDC">
        <w:rPr>
          <w:sz w:val="28"/>
          <w:szCs w:val="16"/>
        </w:rPr>
        <w:t>0 кг;</w:t>
      </w:r>
    </w:p>
    <w:p w14:paraId="11C48922" w14:textId="1D307C05" w:rsidR="00CF0837" w:rsidRPr="00CF0837" w:rsidRDefault="003C574B" w:rsidP="00CF083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16"/>
        </w:rPr>
      </w:pPr>
      <w:r w:rsidRPr="00CF0837">
        <w:rPr>
          <w:sz w:val="28"/>
          <w:szCs w:val="16"/>
        </w:rPr>
        <w:t>срок службы – 10 лет.</w:t>
      </w:r>
    </w:p>
    <w:p w14:paraId="1F06BD78" w14:textId="77777777" w:rsidR="00CF0837" w:rsidRDefault="00CF0837" w:rsidP="00CF08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16"/>
        </w:rPr>
      </w:pPr>
    </w:p>
    <w:p w14:paraId="2667EC12" w14:textId="1A2BD7E9" w:rsidR="00CF0837" w:rsidRPr="00CF0837" w:rsidRDefault="00CF0837" w:rsidP="00CF08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16"/>
        </w:rPr>
      </w:pPr>
      <w:r w:rsidRPr="00CF0837">
        <w:rPr>
          <w:sz w:val="28"/>
          <w:szCs w:val="16"/>
        </w:rPr>
        <w:t>Основные размеры приведены на рисунке</w:t>
      </w:r>
    </w:p>
    <w:p w14:paraId="06175F79" w14:textId="49B6579C" w:rsidR="00FE6639" w:rsidRDefault="00FE6639" w:rsidP="00FE66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16"/>
        </w:rPr>
      </w:pPr>
    </w:p>
    <w:p w14:paraId="734BCD6A" w14:textId="77777777" w:rsidR="00FE6639" w:rsidRPr="00FE6639" w:rsidRDefault="00FE6639" w:rsidP="00FE66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16"/>
        </w:rPr>
      </w:pPr>
    </w:p>
    <w:p w14:paraId="09857E59" w14:textId="77777777" w:rsidR="00604B8C" w:rsidRDefault="00604B8C" w:rsidP="00604B8C">
      <w:pPr>
        <w:spacing w:after="160" w:line="259" w:lineRule="auto"/>
        <w:rPr>
          <w:szCs w:val="16"/>
        </w:rPr>
        <w:sectPr w:rsidR="00604B8C" w:rsidSect="002722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0BD982" w14:textId="609F646E" w:rsidR="00B215A3" w:rsidRDefault="00B215A3" w:rsidP="005134C7">
      <w:pPr>
        <w:spacing w:after="160" w:line="259" w:lineRule="auto"/>
        <w:jc w:val="center"/>
      </w:pPr>
    </w:p>
    <w:p w14:paraId="7FFEC9B0" w14:textId="1F2E9FC6" w:rsidR="005134C7" w:rsidRDefault="0029391B" w:rsidP="005134C7">
      <w:pPr>
        <w:spacing w:after="160" w:line="259" w:lineRule="auto"/>
        <w:jc w:val="center"/>
      </w:pPr>
      <w:r w:rsidRPr="0029391B">
        <w:t>Рис. 1. Основные размеры</w:t>
      </w:r>
    </w:p>
    <w:p w14:paraId="26160FFB" w14:textId="77777777" w:rsidR="00016634" w:rsidRDefault="00016634" w:rsidP="005134C7">
      <w:pPr>
        <w:spacing w:after="160" w:line="259" w:lineRule="auto"/>
        <w:jc w:val="center"/>
      </w:pPr>
    </w:p>
    <w:p w14:paraId="376FDFE8" w14:textId="77777777" w:rsidR="00016634" w:rsidRDefault="00016634" w:rsidP="005134C7">
      <w:pPr>
        <w:spacing w:after="160" w:line="259" w:lineRule="auto"/>
        <w:jc w:val="center"/>
      </w:pPr>
      <w:bookmarkStart w:id="2" w:name="_GoBack"/>
      <w:bookmarkEnd w:id="2"/>
    </w:p>
    <w:p w14:paraId="25D7F038" w14:textId="48CC9480" w:rsidR="00B43931" w:rsidRDefault="00B43931" w:rsidP="005134C7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6B69CD50" wp14:editId="05BC7C6B">
            <wp:extent cx="9251950" cy="330898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анспортер ТП.СТ.ТЛТРС-35130 1 СБ - основные габарит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931" w:rsidSect="00437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CBB"/>
    <w:multiLevelType w:val="hybridMultilevel"/>
    <w:tmpl w:val="0F8A79AE"/>
    <w:lvl w:ilvl="0" w:tplc="4A483EF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797"/>
    <w:multiLevelType w:val="hybridMultilevel"/>
    <w:tmpl w:val="D754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9B"/>
    <w:rsid w:val="00011B0F"/>
    <w:rsid w:val="00016634"/>
    <w:rsid w:val="000341E8"/>
    <w:rsid w:val="00070AF8"/>
    <w:rsid w:val="000A4D11"/>
    <w:rsid w:val="001B35FD"/>
    <w:rsid w:val="001F24F1"/>
    <w:rsid w:val="002051CF"/>
    <w:rsid w:val="00272261"/>
    <w:rsid w:val="002731FB"/>
    <w:rsid w:val="0029391B"/>
    <w:rsid w:val="002C6729"/>
    <w:rsid w:val="002D11A2"/>
    <w:rsid w:val="002D2C95"/>
    <w:rsid w:val="00360859"/>
    <w:rsid w:val="003C574B"/>
    <w:rsid w:val="003E533A"/>
    <w:rsid w:val="00437E08"/>
    <w:rsid w:val="00452912"/>
    <w:rsid w:val="00454D0D"/>
    <w:rsid w:val="004C1CAC"/>
    <w:rsid w:val="004F4080"/>
    <w:rsid w:val="004F545F"/>
    <w:rsid w:val="005134C7"/>
    <w:rsid w:val="00544FDC"/>
    <w:rsid w:val="005562E1"/>
    <w:rsid w:val="005858BC"/>
    <w:rsid w:val="005B2689"/>
    <w:rsid w:val="00604B8C"/>
    <w:rsid w:val="006333DB"/>
    <w:rsid w:val="006A7F26"/>
    <w:rsid w:val="007D1B63"/>
    <w:rsid w:val="00832276"/>
    <w:rsid w:val="008A1258"/>
    <w:rsid w:val="008C4D39"/>
    <w:rsid w:val="008F037D"/>
    <w:rsid w:val="009A7A93"/>
    <w:rsid w:val="00A54C6C"/>
    <w:rsid w:val="00A61550"/>
    <w:rsid w:val="00A73BDD"/>
    <w:rsid w:val="00A73CEA"/>
    <w:rsid w:val="00A81C9B"/>
    <w:rsid w:val="00AC7D25"/>
    <w:rsid w:val="00B00F0C"/>
    <w:rsid w:val="00B215A3"/>
    <w:rsid w:val="00B40B6E"/>
    <w:rsid w:val="00B43059"/>
    <w:rsid w:val="00B43931"/>
    <w:rsid w:val="00CF0837"/>
    <w:rsid w:val="00D26E5B"/>
    <w:rsid w:val="00D93774"/>
    <w:rsid w:val="00E568A2"/>
    <w:rsid w:val="00E83DE4"/>
    <w:rsid w:val="00EB09E5"/>
    <w:rsid w:val="00F046AC"/>
    <w:rsid w:val="00FC6694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800A"/>
  <w15:chartTrackingRefBased/>
  <w15:docId w15:val="{A1EBA8F0-C1C5-4FA6-9650-A77E891F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74B"/>
    <w:pPr>
      <w:keepNext/>
      <w:numPr>
        <w:numId w:val="2"/>
      </w:numPr>
      <w:spacing w:after="120"/>
      <w:jc w:val="center"/>
      <w:outlineLvl w:val="0"/>
    </w:pPr>
    <w:rPr>
      <w:b/>
      <w:bCs/>
      <w:kern w:val="32"/>
      <w:sz w:val="1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74B"/>
    <w:rPr>
      <w:rFonts w:ascii="Times New Roman" w:eastAsia="Times New Roman" w:hAnsi="Times New Roman" w:cs="Times New Roman"/>
      <w:b/>
      <w:bCs/>
      <w:kern w:val="32"/>
      <w:sz w:val="16"/>
      <w:szCs w:val="32"/>
      <w:lang w:eastAsia="ru-RU"/>
    </w:rPr>
  </w:style>
  <w:style w:type="paragraph" w:styleId="a3">
    <w:name w:val="List Paragraph"/>
    <w:basedOn w:val="a"/>
    <w:uiPriority w:val="99"/>
    <w:qFormat/>
    <w:rsid w:val="003C57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C11C-54DD-4803-AAFE-944EEAE0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Tech</cp:lastModifiedBy>
  <cp:revision>25</cp:revision>
  <cp:lastPrinted>2021-12-02T08:14:00Z</cp:lastPrinted>
  <dcterms:created xsi:type="dcterms:W3CDTF">2021-12-01T13:23:00Z</dcterms:created>
  <dcterms:modified xsi:type="dcterms:W3CDTF">2022-10-29T15:44:00Z</dcterms:modified>
</cp:coreProperties>
</file>